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05EF1" w:rsidTr="00954EBE">
        <w:tc>
          <w:tcPr>
            <w:tcW w:w="4785" w:type="dxa"/>
          </w:tcPr>
          <w:p w:rsidR="00A05EF1" w:rsidRDefault="00A05EF1" w:rsidP="00BA04C0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СОГЛАСОВАНО</w:t>
            </w:r>
          </w:p>
          <w:p w:rsidR="00A05EF1" w:rsidRDefault="00A05EF1" w:rsidP="00BA04C0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  <w:p w:rsidR="00A05EF1" w:rsidRDefault="00A05EF1" w:rsidP="00BA04C0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Педагогического совета</w:t>
            </w:r>
          </w:p>
          <w:p w:rsidR="00A05EF1" w:rsidRDefault="00A05EF1" w:rsidP="00BA04C0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 653</w:t>
            </w:r>
          </w:p>
          <w:p w:rsidR="00A05EF1" w:rsidRDefault="00A05EF1" w:rsidP="00BA04C0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____________ № _____</w:t>
            </w:r>
          </w:p>
        </w:tc>
        <w:tc>
          <w:tcPr>
            <w:tcW w:w="4785" w:type="dxa"/>
          </w:tcPr>
          <w:p w:rsidR="00A05EF1" w:rsidRDefault="00A05EF1" w:rsidP="00BA04C0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Утверждено</w:t>
            </w:r>
          </w:p>
          <w:p w:rsidR="00A05EF1" w:rsidRDefault="00A05EF1" w:rsidP="00BA04C0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EF1" w:rsidRDefault="00A05EF1" w:rsidP="00BA04C0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ГБОУ СОШ № 653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5EF1" w:rsidRDefault="00A05EF1" w:rsidP="00BA04C0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_________________Е. Н. Шубина</w:t>
            </w:r>
          </w:p>
          <w:p w:rsidR="00A05EF1" w:rsidRDefault="00A05EF1" w:rsidP="00BA04C0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   № ______  </w:t>
            </w:r>
          </w:p>
        </w:tc>
      </w:tr>
      <w:tr w:rsidR="00A05EF1" w:rsidTr="00954EBE">
        <w:tc>
          <w:tcPr>
            <w:tcW w:w="4785" w:type="dxa"/>
          </w:tcPr>
          <w:p w:rsidR="00A05EF1" w:rsidRDefault="00A05EF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A05EF1" w:rsidRDefault="00A05EF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EBE" w:rsidRDefault="00954EBE" w:rsidP="0095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54EBE" w:rsidRDefault="00954EBE" w:rsidP="0095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 технологической карте урока в условиях введения ФГОС ООО</w:t>
      </w:r>
    </w:p>
    <w:p w:rsidR="00D26CAA" w:rsidRDefault="00D26CAA" w:rsidP="00D26C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6CAA" w:rsidRDefault="00D26CAA" w:rsidP="00D26C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26CAA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1.1. Технологическая карта урока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документ, регламентирующий деятельность учителя </w:t>
      </w:r>
      <w:r>
        <w:rPr>
          <w:rFonts w:ascii="Times New Roman" w:hAnsi="Times New Roman" w:cs="Times New Roman"/>
          <w:sz w:val="24"/>
          <w:szCs w:val="24"/>
        </w:rPr>
        <w:t xml:space="preserve">по планированию и  организации образовательного процесса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 уроке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федеральных государственных образовательных стандартов начального общего, основного общего и среднего (полного) общего образования.</w:t>
      </w:r>
    </w:p>
    <w:p w:rsidR="00D26CAA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1.2. Технологическая карта урока </w:t>
      </w:r>
      <w:r>
        <w:rPr>
          <w:rFonts w:ascii="Times New Roman" w:hAnsi="Times New Roman" w:cs="Times New Roman"/>
          <w:sz w:val="24"/>
          <w:szCs w:val="24"/>
        </w:rPr>
        <w:t>(приложение 1)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– способ графического проектирования урока, таблица, позволяющая структурировать урок по выбранным учителем параметрам. </w:t>
      </w:r>
      <w:r>
        <w:rPr>
          <w:rFonts w:ascii="Times New Roman" w:hAnsi="Times New Roman" w:cs="Times New Roman"/>
          <w:sz w:val="24"/>
          <w:szCs w:val="24"/>
        </w:rPr>
        <w:t xml:space="preserve">Такими параметрами могут быть этапы урока (приложение 2), его цели, содержание учебного материала, методы и приемы организации учебной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Технологическая карта урока – обобщенно-графическое выражение сценария урока, основа его проектирования, средство представления индивидуальных методов работы учителя.</w:t>
      </w:r>
    </w:p>
    <w:p w:rsidR="00D26CAA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25"/>
          <w:sz w:val="24"/>
          <w:szCs w:val="24"/>
        </w:rPr>
        <w:t xml:space="preserve">1. .3.  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урока </w:t>
      </w:r>
      <w:r>
        <w:rPr>
          <w:rFonts w:ascii="Times New Roman" w:hAnsi="Times New Roman" w:cs="Times New Roman"/>
          <w:spacing w:val="1"/>
          <w:sz w:val="24"/>
          <w:szCs w:val="24"/>
        </w:rPr>
        <w:t>составляется учителем в соответствии с рабочей программой учебного курса, предмета.</w:t>
      </w:r>
    </w:p>
    <w:p w:rsidR="00D26CAA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Наличие технологической карты урока является обязательным для работы учителя, реализующего федеральный государственный образовательный стандарт.</w:t>
      </w:r>
    </w:p>
    <w:p w:rsidR="00D26CAA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 xml:space="preserve">1. 6.   </w:t>
      </w:r>
      <w:r>
        <w:rPr>
          <w:rFonts w:ascii="Times New Roman" w:hAnsi="Times New Roman" w:cs="Times New Roman"/>
          <w:sz w:val="24"/>
          <w:szCs w:val="24"/>
        </w:rPr>
        <w:t>Основное назначение технологической карты: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определение места урока в изучаемой теме, разделе, курсе;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определение цели урока и фиксация планируемых результатов на личностном, предметном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уровнях в соответствии с требованиями федеральных государственных образовательных стандартов начального общего, основного общего и среднего (полного) общего образования;</w:t>
      </w:r>
      <w:proofErr w:type="gramEnd"/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постановка задач урока и группировка отобранного учителем содержания  учебного материала, определение последовательности его изучения;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вариантов деятельности учителя;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выбор форм и методов организации 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> 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обучающихся на уроке с целью активизации познавательного интереса обучающихся и создание оптимальных условий для овладения обучающимися универсальными учебными действиями.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b/>
        </w:rPr>
      </w:pPr>
    </w:p>
    <w:p w:rsidR="00D26CAA" w:rsidRDefault="00D26CAA" w:rsidP="00D26CA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Разработка технологической карты</w:t>
      </w:r>
    </w:p>
    <w:p w:rsidR="00D26CAA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2.1. В </w:t>
      </w:r>
      <w:r>
        <w:rPr>
          <w:rFonts w:ascii="Times New Roman" w:hAnsi="Times New Roman" w:cs="Times New Roman"/>
          <w:sz w:val="24"/>
          <w:szCs w:val="24"/>
        </w:rPr>
        <w:t>технологической карте урока учителю необходимо зафиксировать  следующие узловые блоки</w:t>
      </w:r>
      <w:r>
        <w:rPr>
          <w:rFonts w:ascii="Times New Roman" w:hAnsi="Times New Roman" w:cs="Times New Roman"/>
        </w:rPr>
        <w:t>: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</w:rPr>
        <w:t>целеполагание</w:t>
      </w:r>
      <w:r>
        <w:rPr>
          <w:rFonts w:ascii="Times New Roman" w:hAnsi="Times New Roman" w:cs="Times New Roman"/>
          <w:sz w:val="24"/>
          <w:szCs w:val="24"/>
        </w:rPr>
        <w:t xml:space="preserve"> (что необходимо сделать, воплотить);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инструментальный блок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(какими средствами это необходимо сделать, воплотить);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</w:rPr>
        <w:t>организационно-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блок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(какими действиями и операциями это необходимо сделать, воплотить).</w:t>
      </w:r>
    </w:p>
    <w:p w:rsidR="00D26CAA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2.2. Основными компонентами</w:t>
      </w:r>
      <w:r>
        <w:rPr>
          <w:rFonts w:ascii="Times New Roman" w:hAnsi="Times New Roman" w:cs="Times New Roman"/>
          <w:sz w:val="24"/>
          <w:szCs w:val="24"/>
        </w:rPr>
        <w:t xml:space="preserve"> блока </w:t>
      </w:r>
      <w:r>
        <w:rPr>
          <w:rFonts w:ascii="Times New Roman" w:hAnsi="Times New Roman" w:cs="Times New Roman"/>
          <w:bCs/>
          <w:iCs/>
          <w:sz w:val="24"/>
          <w:szCs w:val="24"/>
        </w:rPr>
        <w:t>целеполагания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являются 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ема урока, цель урока </w:t>
      </w:r>
      <w:r>
        <w:rPr>
          <w:rFonts w:ascii="Times New Roman" w:hAnsi="Times New Roman" w:cs="Times New Roman"/>
          <w:sz w:val="24"/>
          <w:szCs w:val="24"/>
        </w:rPr>
        <w:t>и п</w:t>
      </w:r>
      <w:r>
        <w:rPr>
          <w:rFonts w:ascii="Times New Roman" w:hAnsi="Times New Roman" w:cs="Times New Roman"/>
          <w:bCs/>
          <w:sz w:val="24"/>
          <w:szCs w:val="24"/>
        </w:rPr>
        <w:t>ланируемые результаты урока.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урока –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проблема, определяемая рабочей программой учебного курса, предмета, </w:t>
      </w:r>
      <w:r>
        <w:rPr>
          <w:rFonts w:ascii="Times New Roman" w:hAnsi="Times New Roman" w:cs="Times New Roman"/>
          <w:sz w:val="24"/>
          <w:szCs w:val="24"/>
        </w:rPr>
        <w:t xml:space="preserve">материал, подлежащий преобразованию в процессе познавательной деятельности обучающихся на уроке, который должен превратиться в результате технологического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процесса в сущностную характеристику обучающегося, содержание его компетенций, вектор личностного развития.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 учитель определяет как решение триединой 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бразовательной, развивающей, воспитательной (приложение 3).  Цель урока включает также формирование универсальных учебных действий: личностных</w:t>
      </w:r>
      <w:r>
        <w:rPr>
          <w:rFonts w:ascii="Times New Roman" w:hAnsi="Times New Roman" w:cs="Times New Roman"/>
          <w:bCs/>
          <w:sz w:val="24"/>
          <w:szCs w:val="24"/>
        </w:rPr>
        <w:t>, регулятивных, коммуникативных и п</w:t>
      </w:r>
      <w:r>
        <w:rPr>
          <w:rFonts w:ascii="Times New Roman" w:hAnsi="Times New Roman" w:cs="Times New Roman"/>
          <w:sz w:val="24"/>
          <w:szCs w:val="24"/>
        </w:rPr>
        <w:t>ознавательных.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планируемых результатах  урока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необходимо отразить </w:t>
      </w:r>
      <w:r>
        <w:rPr>
          <w:rFonts w:ascii="Times New Roman" w:hAnsi="Times New Roman" w:cs="Times New Roman"/>
          <w:sz w:val="24"/>
          <w:szCs w:val="24"/>
        </w:rPr>
        <w:t xml:space="preserve">предметные, личностные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(регулятивные, коммуникативные и п</w:t>
      </w:r>
      <w:r>
        <w:rPr>
          <w:rFonts w:ascii="Times New Roman" w:hAnsi="Times New Roman" w:cs="Times New Roman"/>
          <w:sz w:val="24"/>
          <w:szCs w:val="24"/>
        </w:rPr>
        <w:t>ознавательные универсальные учебные действия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(приложение 4).</w:t>
      </w:r>
    </w:p>
    <w:p w:rsidR="00D26CAA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2.3. Основными компонентами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инструментального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</w:t>
      </w:r>
      <w:r>
        <w:rPr>
          <w:rFonts w:ascii="Times New Roman" w:hAnsi="Times New Roman" w:cs="Times New Roman"/>
          <w:spacing w:val="-2"/>
          <w:sz w:val="24"/>
          <w:szCs w:val="24"/>
        </w:rPr>
        <w:t>, фиксируемыми в технологической карте урока, являются: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 урока, тип урока (приложение 5)  и учебно-методический комплекс урока.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урока –</w:t>
      </w:r>
      <w:r>
        <w:rPr>
          <w:rFonts w:ascii="Times New Roman" w:hAnsi="Times New Roman" w:cs="Times New Roman"/>
          <w:sz w:val="24"/>
          <w:szCs w:val="24"/>
        </w:rPr>
        <w:t xml:space="preserve"> ряд действий, структурирующих деятельность обучающихся на уроке, которые необходимо решить. Сформулированный перечень задач урока, позволяет выстроить их иерархическую последовательность как программу деятельности обучающихся на уроке.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 играет служебную роль и определяется учителем самостоятельно в соответствии с логикой его сущностных целей и задач.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Учебно-методический комплекс урока должен отражать следующие разделы: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источники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дидактическое сопровождение, материалы для познавательной деятельности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6CAA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2.4. Основными компонентами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организационно-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фиксируемыми в технологической карте урока, являются: </w:t>
      </w:r>
      <w:r>
        <w:rPr>
          <w:rFonts w:ascii="Times New Roman" w:hAnsi="Times New Roman" w:cs="Times New Roman"/>
          <w:sz w:val="24"/>
          <w:szCs w:val="24"/>
        </w:rPr>
        <w:t xml:space="preserve">основные понятия, организация пространства,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д</w:t>
      </w:r>
      <w:r>
        <w:rPr>
          <w:rFonts w:ascii="Times New Roman" w:hAnsi="Times New Roman" w:cs="Times New Roman"/>
          <w:bCs/>
          <w:sz w:val="24"/>
          <w:szCs w:val="24"/>
        </w:rPr>
        <w:t>ействия обучающихся</w:t>
      </w:r>
      <w:r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bCs/>
          <w:sz w:val="24"/>
          <w:szCs w:val="24"/>
        </w:rPr>
        <w:t>иагностика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омашнее задание.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понятия – определения,  названия, правила, алгоритмы, которые в результате изучения учебного материала должны быть усвоены обучающимися.</w:t>
      </w:r>
      <w:proofErr w:type="gramEnd"/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пространства определяется учителем самостоятельно и отражает те формы деятельности  учителя и обучающихся, которые максимально способствуют эффективному усвоению учебного материала, формированию и развитию универсальных учебных действий обучающихся (приложения 6).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отражаются в технологической карте при их наличии. Учителю необходимо указать предметную область, дисциплину, которая будет интегрирована с изучаемым предметом.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ействия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 раздел технологической карты отражает деятельность обучающихся на уроке – действия и операции, выполняемые ими в индивидуальной, парной или групповой форме работы. Кроме того, учитель может отобразить задания и упражнения, которые направлены на формирование и развитие универсальных учебных действий.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иагностика результатов отображает в технологической карте урока разнообразные методы контроля и самоконтроля обучающихся, подведение итога урока и проектирование самостоятельной работы дома.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в технологической карте при его наличии и должно </w:t>
      </w:r>
      <w:r>
        <w:rPr>
          <w:rFonts w:ascii="Times New Roman" w:hAnsi="Times New Roman" w:cs="Times New Roman"/>
          <w:bCs/>
          <w:sz w:val="24"/>
          <w:szCs w:val="24"/>
        </w:rPr>
        <w:t>определяться целью урока, его планируемыми результатами, носить индивидуальный характер.</w:t>
      </w:r>
    </w:p>
    <w:p w:rsidR="00D26CAA" w:rsidRDefault="00D26CAA" w:rsidP="00D26CAA">
      <w:pPr>
        <w:pStyle w:val="a3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3. Порядок хранения технологической карты урока</w:t>
      </w:r>
    </w:p>
    <w:p w:rsidR="00D26CAA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Технологическая карта урока  разрабатывается  учителем на каждый урок с учётом специфики преподаваемого предмета.</w:t>
      </w:r>
    </w:p>
    <w:p w:rsidR="00D26CAA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Технологическая карта урока хранится у учителя и  является обязательным документальным приложением к уроку.</w:t>
      </w:r>
    </w:p>
    <w:p w:rsidR="00D26CAA" w:rsidRDefault="00D26CAA" w:rsidP="00D26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5ED" w:rsidRDefault="009065ED">
      <w:bookmarkStart w:id="0" w:name="_GoBack"/>
      <w:bookmarkEnd w:id="0"/>
    </w:p>
    <w:sectPr w:rsidR="009065ED" w:rsidSect="00A05E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AB"/>
    <w:rsid w:val="00401A6E"/>
    <w:rsid w:val="00654DAB"/>
    <w:rsid w:val="009065ED"/>
    <w:rsid w:val="00954EBE"/>
    <w:rsid w:val="00A05EF1"/>
    <w:rsid w:val="00D26CAA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E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2016-10-04T15:06:00Z</cp:lastPrinted>
  <dcterms:created xsi:type="dcterms:W3CDTF">2016-10-04T15:07:00Z</dcterms:created>
  <dcterms:modified xsi:type="dcterms:W3CDTF">2016-10-04T15:07:00Z</dcterms:modified>
</cp:coreProperties>
</file>